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D9" w:rsidRDefault="006E72D9" w:rsidP="006E72D9">
      <w:pPr>
        <w:rPr>
          <w:rFonts w:ascii="Arial" w:eastAsia="Calibri" w:hAnsi="Arial" w:cs="Arial"/>
        </w:rPr>
      </w:pPr>
      <w:bookmarkStart w:id="0" w:name="str_1"/>
      <w:bookmarkEnd w:id="0"/>
      <w:proofErr w:type="gramStart"/>
      <w:r>
        <w:rPr>
          <w:rFonts w:ascii="Arial" w:hAnsi="Arial" w:cs="Arial"/>
        </w:rPr>
        <w:t>На основу члана 1</w:t>
      </w:r>
      <w:r w:rsidR="009D62A7">
        <w:rPr>
          <w:rFonts w:ascii="Arial" w:hAnsi="Arial" w:cs="Arial"/>
        </w:rPr>
        <w:t>19</w:t>
      </w:r>
      <w:r>
        <w:rPr>
          <w:rFonts w:ascii="Arial" w:hAnsi="Arial" w:cs="Arial"/>
        </w:rPr>
        <w:t>.</w:t>
      </w:r>
      <w:proofErr w:type="gramEnd"/>
      <w:r w:rsidR="009D62A7">
        <w:rPr>
          <w:rFonts w:ascii="Arial" w:hAnsi="Arial" w:cs="Arial"/>
        </w:rPr>
        <w:t xml:space="preserve"> </w:t>
      </w:r>
      <w:r w:rsidR="009D62A7">
        <w:rPr>
          <w:rFonts w:ascii="Arial" w:hAnsi="Arial" w:cs="Arial"/>
          <w:lang/>
        </w:rPr>
        <w:t>с</w:t>
      </w:r>
      <w:r w:rsidR="009D62A7">
        <w:rPr>
          <w:rFonts w:ascii="Arial" w:hAnsi="Arial" w:cs="Arial"/>
        </w:rPr>
        <w:t xml:space="preserve">т.1. </w:t>
      </w:r>
      <w:proofErr w:type="gramStart"/>
      <w:r w:rsidR="009D62A7">
        <w:rPr>
          <w:rFonts w:ascii="Arial" w:hAnsi="Arial" w:cs="Arial"/>
        </w:rPr>
        <w:t>т</w:t>
      </w:r>
      <w:r w:rsidR="009D62A7">
        <w:rPr>
          <w:rFonts w:ascii="Arial" w:hAnsi="Arial" w:cs="Arial"/>
          <w:lang/>
        </w:rPr>
        <w:t>.</w:t>
      </w:r>
      <w:r w:rsidR="009D62A7">
        <w:rPr>
          <w:rFonts w:ascii="Arial" w:hAnsi="Arial" w:cs="Arial"/>
        </w:rPr>
        <w:t>1</w:t>
      </w:r>
      <w:proofErr w:type="gramEnd"/>
      <w:r w:rsidR="009D62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Закона о основама система образовања и васпитања („Сл. гласник РС“, бр. 88/2017, 27/2018-др.закони, 10/2019, 6/2020</w:t>
      </w:r>
      <w:r w:rsidR="009D62A7">
        <w:rPr>
          <w:rFonts w:ascii="Arial" w:hAnsi="Arial" w:cs="Arial"/>
          <w:lang/>
        </w:rPr>
        <w:t>,</w:t>
      </w:r>
      <w:r>
        <w:rPr>
          <w:rFonts w:ascii="Arial" w:hAnsi="Arial" w:cs="Arial"/>
        </w:rPr>
        <w:t xml:space="preserve"> 129/2021</w:t>
      </w:r>
      <w:r w:rsidR="009D62A7">
        <w:rPr>
          <w:rFonts w:ascii="Arial" w:hAnsi="Arial" w:cs="Arial"/>
          <w:lang/>
        </w:rPr>
        <w:t>,92/2023</w:t>
      </w:r>
      <w:r>
        <w:rPr>
          <w:rFonts w:ascii="Arial" w:hAnsi="Arial" w:cs="Arial"/>
        </w:rPr>
        <w:t>) и члана 49</w:t>
      </w:r>
      <w:r w:rsidR="00CC7418">
        <w:rPr>
          <w:rFonts w:ascii="Arial" w:hAnsi="Arial" w:cs="Arial"/>
          <w:lang/>
        </w:rPr>
        <w:t>.</w:t>
      </w:r>
      <w:r>
        <w:rPr>
          <w:rFonts w:ascii="Arial" w:hAnsi="Arial" w:cs="Arial"/>
        </w:rPr>
        <w:t xml:space="preserve"> Статута, ОШ „Живомир Савковић“из Ковачевца, </w:t>
      </w:r>
      <w:r>
        <w:rPr>
          <w:rFonts w:ascii="Arial" w:eastAsia="Calibri" w:hAnsi="Arial" w:cs="Arial"/>
        </w:rPr>
        <w:t>Школ</w:t>
      </w:r>
      <w:r>
        <w:rPr>
          <w:rFonts w:ascii="Arial" w:eastAsia="Calibri" w:hAnsi="Arial" w:cs="Arial"/>
        </w:rPr>
        <w:softHyphen/>
        <w:t>ски од</w:t>
      </w:r>
      <w:r>
        <w:rPr>
          <w:rFonts w:ascii="Arial" w:eastAsia="Calibri" w:hAnsi="Arial" w:cs="Arial"/>
        </w:rPr>
        <w:softHyphen/>
        <w:t>бор на сед</w:t>
      </w:r>
      <w:r>
        <w:rPr>
          <w:rFonts w:ascii="Arial" w:eastAsia="Calibri" w:hAnsi="Arial" w:cs="Arial"/>
        </w:rPr>
        <w:softHyphen/>
        <w:t>ни</w:t>
      </w:r>
      <w:r>
        <w:rPr>
          <w:rFonts w:ascii="Arial" w:eastAsia="Calibri" w:hAnsi="Arial" w:cs="Arial"/>
        </w:rPr>
        <w:softHyphen/>
        <w:t>ци одр</w:t>
      </w:r>
      <w:r>
        <w:rPr>
          <w:rFonts w:ascii="Arial" w:eastAsia="Calibri" w:hAnsi="Arial" w:cs="Arial"/>
        </w:rPr>
        <w:softHyphen/>
        <w:t>жа</w:t>
      </w:r>
      <w:r>
        <w:rPr>
          <w:rFonts w:ascii="Arial" w:eastAsia="Calibri" w:hAnsi="Arial" w:cs="Arial"/>
        </w:rPr>
        <w:softHyphen/>
        <w:t xml:space="preserve">ној дана </w:t>
      </w:r>
      <w:r w:rsidR="009D62A7">
        <w:rPr>
          <w:rFonts w:ascii="Arial" w:eastAsia="Calibri" w:hAnsi="Arial" w:cs="Arial"/>
          <w:lang/>
        </w:rPr>
        <w:t>1</w:t>
      </w:r>
      <w:r>
        <w:rPr>
          <w:rFonts w:ascii="Arial" w:eastAsia="Calibri" w:hAnsi="Arial" w:cs="Arial"/>
        </w:rPr>
        <w:t>2.</w:t>
      </w:r>
      <w:r w:rsidR="009D62A7">
        <w:rPr>
          <w:rFonts w:ascii="Arial" w:eastAsia="Calibri" w:hAnsi="Arial" w:cs="Arial"/>
          <w:lang/>
        </w:rPr>
        <w:t>09</w:t>
      </w:r>
      <w:r>
        <w:rPr>
          <w:rFonts w:ascii="Arial" w:eastAsia="Calibri" w:hAnsi="Arial" w:cs="Arial"/>
        </w:rPr>
        <w:t>.202</w:t>
      </w:r>
      <w:r w:rsidR="009D62A7">
        <w:rPr>
          <w:rFonts w:ascii="Arial" w:eastAsia="Calibri" w:hAnsi="Arial" w:cs="Arial"/>
          <w:lang/>
        </w:rPr>
        <w:t>4</w:t>
      </w:r>
      <w:r>
        <w:rPr>
          <w:rFonts w:ascii="Arial" w:eastAsia="Calibri" w:hAnsi="Arial" w:cs="Arial"/>
        </w:rPr>
        <w:t>.го</w:t>
      </w:r>
      <w:r>
        <w:rPr>
          <w:rFonts w:ascii="Arial" w:eastAsia="Calibri" w:hAnsi="Arial" w:cs="Arial"/>
        </w:rPr>
        <w:softHyphen/>
        <w:t>ди</w:t>
      </w:r>
      <w:r>
        <w:rPr>
          <w:rFonts w:ascii="Arial" w:eastAsia="Calibri" w:hAnsi="Arial" w:cs="Arial"/>
        </w:rPr>
        <w:softHyphen/>
        <w:t xml:space="preserve">не, на којој је било присутно </w:t>
      </w:r>
      <w:r w:rsidR="009D62A7">
        <w:rPr>
          <w:rFonts w:ascii="Arial" w:eastAsia="Calibri" w:hAnsi="Arial" w:cs="Arial"/>
          <w:lang/>
        </w:rPr>
        <w:t>свих</w:t>
      </w:r>
      <w:r>
        <w:rPr>
          <w:rFonts w:ascii="Arial" w:eastAsia="Calibri" w:hAnsi="Arial" w:cs="Arial"/>
        </w:rPr>
        <w:t xml:space="preserve"> 9 чланова, јавним гласањем, једногласно са </w:t>
      </w:r>
      <w:r w:rsidR="009D62A7">
        <w:rPr>
          <w:rFonts w:ascii="Arial" w:eastAsia="Calibri" w:hAnsi="Arial" w:cs="Arial"/>
          <w:lang/>
        </w:rPr>
        <w:t>9</w:t>
      </w:r>
      <w:r>
        <w:rPr>
          <w:rFonts w:ascii="Arial" w:eastAsia="Calibri" w:hAnsi="Arial" w:cs="Arial"/>
        </w:rPr>
        <w:t xml:space="preserve"> гласова „ЗА“ до</w:t>
      </w:r>
      <w:r>
        <w:rPr>
          <w:rFonts w:ascii="Arial" w:eastAsia="Calibri" w:hAnsi="Arial" w:cs="Arial"/>
        </w:rPr>
        <w:softHyphen/>
        <w:t>нео је</w:t>
      </w:r>
    </w:p>
    <w:p w:rsidR="00E059A4" w:rsidRPr="00B707F1" w:rsidRDefault="00E059A4" w:rsidP="00E059A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B707F1">
        <w:rPr>
          <w:rFonts w:ascii="Arial" w:eastAsia="Times New Roman" w:hAnsi="Arial" w:cs="Arial"/>
          <w:b/>
          <w:color w:val="000000"/>
        </w:rPr>
        <w:t>ПРАВИЛНИК О МЕРАМА, НАЧИНУ И ПОСТУПКУ ЗАШТИТЕ И БЕЗБЕДНОСТИ УЧЕНИКА ЗА ВРЕМЕ БОРАВКА У ШКОЛИ И СВИХ АКТИВНОСТИ КОЈЕ ОРГАНИЗУЈЕ ОШ „</w:t>
      </w:r>
      <w:r w:rsidR="00B707F1">
        <w:rPr>
          <w:rFonts w:ascii="Arial" w:eastAsia="Times New Roman" w:hAnsi="Arial" w:cs="Arial"/>
          <w:b/>
          <w:color w:val="000000"/>
        </w:rPr>
        <w:t>ЖИВОМИР САВКОВИЋ</w:t>
      </w:r>
      <w:proofErr w:type="gramStart"/>
      <w:r w:rsidRPr="00B707F1">
        <w:rPr>
          <w:rFonts w:ascii="Arial" w:eastAsia="Times New Roman" w:hAnsi="Arial" w:cs="Arial"/>
          <w:b/>
          <w:color w:val="000000"/>
        </w:rPr>
        <w:t>“ ИЗ</w:t>
      </w:r>
      <w:proofErr w:type="gramEnd"/>
      <w:r w:rsidRPr="00B707F1">
        <w:rPr>
          <w:rFonts w:ascii="Arial" w:eastAsia="Times New Roman" w:hAnsi="Arial" w:cs="Arial"/>
          <w:b/>
          <w:color w:val="000000"/>
        </w:rPr>
        <w:t xml:space="preserve"> </w:t>
      </w:r>
      <w:r w:rsidR="00B707F1">
        <w:rPr>
          <w:rFonts w:ascii="Arial" w:eastAsia="Times New Roman" w:hAnsi="Arial" w:cs="Arial"/>
          <w:b/>
          <w:color w:val="000000"/>
        </w:rPr>
        <w:t>КОВАЧЕВЦА</w:t>
      </w:r>
    </w:p>
    <w:p w:rsidR="00AA1074" w:rsidRPr="00B707F1" w:rsidRDefault="00E059A4" w:rsidP="00AA107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I</w:t>
      </w:r>
      <w:r w:rsidR="00AA1074" w:rsidRPr="00B707F1">
        <w:rPr>
          <w:rFonts w:ascii="Arial" w:eastAsia="Times New Roman" w:hAnsi="Arial" w:cs="Arial"/>
          <w:color w:val="000000"/>
        </w:rPr>
        <w:t xml:space="preserve"> Уводне одредбе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Заштита и безбедност ученика обезбеђују се у складу са Упутством за израду акта којим установе образовања и васпитања прописују мере, начин и поступак заштите и безбедности деце и ученика ("Сл. гласник РС", бр. </w:t>
      </w:r>
      <w:r w:rsidR="00106E6B" w:rsidRPr="00B707F1">
        <w:rPr>
          <w:rFonts w:ascii="Arial" w:eastAsia="Times New Roman" w:hAnsi="Arial" w:cs="Arial"/>
          <w:color w:val="000000"/>
        </w:rPr>
        <w:t>67/2022</w:t>
      </w:r>
      <w:r w:rsidRPr="00B707F1">
        <w:rPr>
          <w:rFonts w:ascii="Arial" w:eastAsia="Times New Roman" w:hAnsi="Arial" w:cs="Arial"/>
          <w:color w:val="000000"/>
        </w:rPr>
        <w:t xml:space="preserve"> - даље: Упутство) и овим правилником.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Правилником о мерама, начину и поступку заштите и безбедности ученика прописују се мере, начин и поступак заштите и безбедности ученика </w:t>
      </w:r>
      <w:r w:rsidR="00106E6B" w:rsidRPr="00B707F1">
        <w:rPr>
          <w:rFonts w:ascii="Arial" w:eastAsia="Times New Roman" w:hAnsi="Arial" w:cs="Arial"/>
          <w:color w:val="000000"/>
        </w:rPr>
        <w:t>ОШ"</w:t>
      </w:r>
      <w:r w:rsidR="00B707F1">
        <w:rPr>
          <w:rFonts w:ascii="Arial" w:eastAsia="Times New Roman" w:hAnsi="Arial" w:cs="Arial"/>
          <w:color w:val="000000"/>
        </w:rPr>
        <w:t>Живомир Савковић</w:t>
      </w:r>
      <w:r w:rsidR="00106E6B" w:rsidRPr="00B707F1">
        <w:rPr>
          <w:rFonts w:ascii="Arial" w:eastAsia="Times New Roman" w:hAnsi="Arial" w:cs="Arial"/>
          <w:color w:val="000000"/>
        </w:rPr>
        <w:t xml:space="preserve">" </w:t>
      </w:r>
      <w:r w:rsidRPr="00B707F1">
        <w:rPr>
          <w:rFonts w:ascii="Arial" w:eastAsia="Times New Roman" w:hAnsi="Arial" w:cs="Arial"/>
          <w:color w:val="000000"/>
        </w:rPr>
        <w:t>(даље: Школа) за време боравка у Школи и за време извођења свих активности које организује Школа, начин њиховог спровођења и одговорност запослених и ученика за неизвршавање одредаба овог правилника.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Правилник је донет на основу анализе потенцијалних и актуелних ризика у организацији рада Школе, који се односе на просторне, техничке, временске и друге организационие услове, као што су: приступ и сигурност објекта Школе, сигурност простора око Школе, стање у унутрашњем простору Школе, као и специфичне услове и околности које су карактеристичне за Школу и њену околину, прописаних Упутством.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У поступку прописивања мера за заштиту и безбедност деце и ученика учествује и савет родитеља Школе, а прибавља се и мишљење ученичког парламента.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2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Школа у сарадњи са надлежним органом јединице локалне самоуправе, остварује комуникацију са релевантним институцијама на националном и локалном нивоу (органи, организације, установе, тела и др.) у реализацији заједничких активности усмерених на обезбеђивање заштите и безбедности деце и ученика.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Средства за спровођење мера из члана 1.овог правилника обезбеђују се у буџету јединице локалне самоуправе.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3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Овим правилником, обезбеђује се ученицима право на заштиту и безбедност: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- </w:t>
      </w:r>
      <w:proofErr w:type="gramStart"/>
      <w:r w:rsidRPr="00B707F1">
        <w:rPr>
          <w:rFonts w:ascii="Arial" w:eastAsia="Times New Roman" w:hAnsi="Arial" w:cs="Arial"/>
          <w:color w:val="000000"/>
        </w:rPr>
        <w:t>у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школској згради и школском дворишту;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lastRenderedPageBreak/>
        <w:t xml:space="preserve">- </w:t>
      </w:r>
      <w:proofErr w:type="gramStart"/>
      <w:r w:rsidRPr="00B707F1">
        <w:rPr>
          <w:rFonts w:ascii="Arial" w:eastAsia="Times New Roman" w:hAnsi="Arial" w:cs="Arial"/>
          <w:color w:val="000000"/>
        </w:rPr>
        <w:t>на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путу између куће и Школе;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- </w:t>
      </w:r>
      <w:proofErr w:type="gramStart"/>
      <w:r w:rsidRPr="00B707F1">
        <w:rPr>
          <w:rFonts w:ascii="Arial" w:eastAsia="Times New Roman" w:hAnsi="Arial" w:cs="Arial"/>
          <w:color w:val="000000"/>
        </w:rPr>
        <w:t>ван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школске зграде и школског дворишта - за време остваривања образовно-васпитног рада или других наставних и ваннаставних активности које организује Школа.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4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Одељенски старешина и предметни наставници у обавези су да у свакодневном контакту са ученицима, а нарочито на часовима одељенске заједнице и одељенског старешине, ученике упознају са опасностима са којима се могу суочити за време боравка у школи и извођења других активности које организује Школа, као и са начином понашања којим се те опасности могу избећи или отклонити.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5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Одредбе овог правилника дужни су да поштују сви запослени у Школи, ученици, родитељи, односно други законски заступник (даље: родитељ) и трећа лица када се налазе у школској згради, школском дворишту или на другом месту на којем се остварује образовно-васпитни рад или друга активност у организацији Школе.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Школа је у обавези да о свим мерама заштите и безбедности које предузима, на одговарајући начин (усмена информација, писмено обавештење, на огласној табли или званичној интернет страници установе и сл.) упознаје ученике, њихове родитеље, као и све запослене.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6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Неспровођење и непридржавање мера, начина и поступка заштите и безбедности од стране запослених, прописаних овим правилником, сматра се тежом повредом радних обавеза, за коју се води дисциплински поступак, у складу са Законом. Дисциплинска одговорност запослених не искључује кривичну и материјалну одговорност.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Свесно непридржавање правила и мера безбедности од стране ученика, прописаних овим правилником, сматра се тежом повредом обавеза ученика, за коју се води васпитно-дисциплински поступак, у складу са Законом.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7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Запослени, родитељи и ученици обавезни су да директору, помоћнику директора, секретару Школе, дежурном наставнику или другом овлашћеном лицу пријаве сваку појаву за коју посумњају да би могла да угрози безбедност ученика.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8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Директор Школе утврђује распоред дежурстава запослених.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Посебна обавеза директора и помоћника директора је да повремено, без претходне најаве, а најмање </w:t>
      </w:r>
      <w:r w:rsidR="008225F8" w:rsidRPr="00B707F1">
        <w:rPr>
          <w:rFonts w:ascii="Arial" w:eastAsia="Times New Roman" w:hAnsi="Arial" w:cs="Arial"/>
          <w:color w:val="000000"/>
        </w:rPr>
        <w:t>12</w:t>
      </w:r>
      <w:r w:rsidRPr="00B707F1">
        <w:rPr>
          <w:rFonts w:ascii="Arial" w:eastAsia="Times New Roman" w:hAnsi="Arial" w:cs="Arial"/>
          <w:color w:val="000000"/>
        </w:rPr>
        <w:t xml:space="preserve"> пута месечно, проверава да ли се спроводе мере за остваривање заштите и безбедности ученика.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lastRenderedPageBreak/>
        <w:t>Неспровођење мера безбедности и заштите ученика, прописаних овим правилником, представља разлог за разрешење директора, у складу са Законом.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9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Школа у циљу превенције предузима мере заштите од пожара, сарађује са овлашћеним организацијама за контролу громобранских инсталација, израђује правила за одговорно поступање у случају елементарних непогода и других несрећа и сл.или других ванредних околности и ситуација; правила за сарадњу са комуналним службама ради обезбеђења тротоара и уличног осветљења на прилазу установи; правила за сарадњу са надлежним службама ради постављања одговарајуће заштитне сигнализације на саобраћајницама на прилазу установи и утврђује правила за поступање у случају претње, односно сумње на постојање друге опасности по безбедност деце и ученика.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10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На материју коју уређује овај правилник сходно се примењују одредбе других општих аката Школе - Правилника о безбедности и здрављу на раду, Правила о заштити од пожара, Правила понашања у школи и других аката, чија је примена од значаја за остваривање заштите и безбедности ученика.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1" w:name="str_2"/>
      <w:bookmarkEnd w:id="1"/>
      <w:r w:rsidRPr="00B707F1">
        <w:rPr>
          <w:rFonts w:ascii="Arial" w:eastAsia="Times New Roman" w:hAnsi="Arial" w:cs="Arial"/>
          <w:color w:val="000000"/>
        </w:rPr>
        <w:t>II Заштита и безбедност у школској згради и школском дворишту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11 </w:t>
      </w:r>
    </w:p>
    <w:p w:rsidR="008225F8" w:rsidRPr="00B707F1" w:rsidRDefault="008225F8" w:rsidP="008225F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За време трајања наставе и других активности, стално су откључана само главна улазна врата </w:t>
      </w:r>
      <w:proofErr w:type="gramStart"/>
      <w:r w:rsidRPr="00B707F1">
        <w:rPr>
          <w:rFonts w:ascii="Arial" w:eastAsia="Times New Roman" w:hAnsi="Arial" w:cs="Arial"/>
          <w:color w:val="000000"/>
        </w:rPr>
        <w:t>Школе .</w:t>
      </w:r>
      <w:proofErr w:type="gramEnd"/>
    </w:p>
    <w:p w:rsidR="008225F8" w:rsidRPr="00B707F1" w:rsidRDefault="008225F8" w:rsidP="008225F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Домар откључава главна улазна врата, </w:t>
      </w:r>
      <w:r w:rsidRPr="00B707F1">
        <w:rPr>
          <w:rFonts w:ascii="Arial" w:eastAsia="Times New Roman" w:hAnsi="Arial" w:cs="Arial"/>
          <w:i/>
          <w:iCs/>
          <w:color w:val="000000"/>
        </w:rPr>
        <w:t>улаз за ученике</w:t>
      </w:r>
      <w:r w:rsidRPr="00B707F1">
        <w:rPr>
          <w:rFonts w:ascii="Arial" w:eastAsia="Times New Roman" w:hAnsi="Arial" w:cs="Arial"/>
          <w:color w:val="000000"/>
        </w:rPr>
        <w:t>, проверава стање школских просторија и о томе обавештава директора, помоћника директора или секретара, а у случају потребе предузима неопходне мере.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12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Када се у Школи не изводи настава и друге активности, све капије на школском дворишту и сва улазна врата на школској згради су закључана.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13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Понашање ученика пре, за време и после одржавања наставе и других активности у школи, улаз и излаз из школе, дежурства, односи са другим ученицима и запосленим и друга права, обавезе и одговорности ученика које се односе на њихово понашање, уређени су актом којим се прописују правила понашања у школи.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Обавезе дежурних наставника пре почетка наставе, за време одмора и након завршетка наставе, за време боравка ученика у школи, уређени су актом којим се прописују правила понашања у школи.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lastRenderedPageBreak/>
        <w:t>Обавезе одељенских старешина, наставника и свих запослених, као и родитеља за време боравка у школи, начин евидентирања уласка трећих лица у установу, могућности боравка у установи, односно непосредног учешћа родитеља ученика у активностима установе, кретање лица која долазе у школу, начин утврђивања идентитета лица која остварују родитељско право, забрана пушења, уношења експлозивних материја и других опасних предмета, уређени су актом којим се прописују правила понашања у школи. </w:t>
      </w:r>
    </w:p>
    <w:p w:rsidR="00AA1074" w:rsidRPr="00B707F1" w:rsidRDefault="00AA1074" w:rsidP="00AA107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2" w:name="str_3"/>
      <w:bookmarkEnd w:id="2"/>
      <w:r w:rsidRPr="00B707F1">
        <w:rPr>
          <w:rFonts w:ascii="Arial" w:eastAsia="Times New Roman" w:hAnsi="Arial" w:cs="Arial"/>
          <w:b/>
          <w:bCs/>
          <w:color w:val="000000"/>
        </w:rPr>
        <w:t>Заштита од болести и повреда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14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Ради остваривања заштите и безбедности ученика од болести и ширења заразе, Школа: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1) </w:t>
      </w:r>
      <w:proofErr w:type="gramStart"/>
      <w:r w:rsidRPr="00B707F1">
        <w:rPr>
          <w:rFonts w:ascii="Arial" w:eastAsia="Times New Roman" w:hAnsi="Arial" w:cs="Arial"/>
          <w:color w:val="000000"/>
        </w:rPr>
        <w:t>стара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се о уредности и чистоћи школских просторија и школског дворишта, у складу са санитарно-хигијенским прописима и мерама;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2) </w:t>
      </w:r>
      <w:proofErr w:type="gramStart"/>
      <w:r w:rsidRPr="00B707F1">
        <w:rPr>
          <w:rFonts w:ascii="Arial" w:eastAsia="Times New Roman" w:hAnsi="Arial" w:cs="Arial"/>
          <w:color w:val="000000"/>
        </w:rPr>
        <w:t>организује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обављање прописаних периодичних систематских лекарских прегледа запослених и ученика;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3) </w:t>
      </w:r>
      <w:proofErr w:type="gramStart"/>
      <w:r w:rsidRPr="00B707F1">
        <w:rPr>
          <w:rFonts w:ascii="Arial" w:eastAsia="Times New Roman" w:hAnsi="Arial" w:cs="Arial"/>
          <w:color w:val="000000"/>
        </w:rPr>
        <w:t>поступа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по мерама надлежних органа наложеним у складу са прописима у области здравства;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4) </w:t>
      </w:r>
      <w:proofErr w:type="gramStart"/>
      <w:r w:rsidRPr="00B707F1">
        <w:rPr>
          <w:rFonts w:ascii="Arial" w:eastAsia="Times New Roman" w:hAnsi="Arial" w:cs="Arial"/>
          <w:color w:val="000000"/>
        </w:rPr>
        <w:t>у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случају промена код ученика које се односе на његово здравствено стање обавештава родитеља, предузима хитне мере уколико су неопходне и сарађује са школским лекаром и надлежним здравственим институцијама.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15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Ради остваривања заштите и безбедности ученика од повреда, Школа: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1) </w:t>
      </w:r>
      <w:proofErr w:type="gramStart"/>
      <w:r w:rsidRPr="00B707F1">
        <w:rPr>
          <w:rFonts w:ascii="Arial" w:eastAsia="Times New Roman" w:hAnsi="Arial" w:cs="Arial"/>
          <w:color w:val="000000"/>
        </w:rPr>
        <w:t>обезбеђује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набавку и коришћење школског намештаја, наставних и других средстава који су безбедни за употребу и одговарају психофизичким својствима ученика;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2) </w:t>
      </w:r>
      <w:proofErr w:type="gramStart"/>
      <w:r w:rsidRPr="00B707F1">
        <w:rPr>
          <w:rFonts w:ascii="Arial" w:eastAsia="Times New Roman" w:hAnsi="Arial" w:cs="Arial"/>
          <w:color w:val="000000"/>
        </w:rPr>
        <w:t>примењује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стандарде и нормативе који се односе на школски простор, број ученика у одељењу и друге услове за обављање делатности;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3) </w:t>
      </w:r>
      <w:proofErr w:type="gramStart"/>
      <w:r w:rsidRPr="00B707F1">
        <w:rPr>
          <w:rFonts w:ascii="Arial" w:eastAsia="Times New Roman" w:hAnsi="Arial" w:cs="Arial"/>
          <w:color w:val="000000"/>
        </w:rPr>
        <w:t>обезбеђује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стални надзор наставника или стручног сарадника за време рада на уређајима или с предметима који могу изазвати повреду, као и за време извођења активности које представљају потенцијалну опасност за настанак повреде;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16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Школа је у обавези да на истакнутом месту за прву помоћ видно обележи где се налази комплет за прву помоћ, ко је задужен да проверава/допуњује садржину комплета, телефоне хитне помоћи и надлежног дома здравља, као и начин поступања у ситуацији када је потребно ученику указати прву помоћ или постоји сумња на потенцијални здравствени ризик или повреду ученика - ко позива хитну помоћ и обавештава родитеља и по потреби надлежну инспекцију.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lastRenderedPageBreak/>
        <w:t>Обавеза родитеља је да ученика, чије је здравствено стање такво да може да представља опасност за друге ученике и запослене, одведу на одговарајући здравствени преглед и не шаље га на наставу и друге активности које организује Школа, док не добије одговарајућу потврду лекара о здравственој способности.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3" w:name="str_4"/>
      <w:bookmarkEnd w:id="3"/>
      <w:r w:rsidRPr="00B707F1">
        <w:rPr>
          <w:rFonts w:ascii="Arial" w:eastAsia="Times New Roman" w:hAnsi="Arial" w:cs="Arial"/>
          <w:b/>
          <w:bCs/>
          <w:color w:val="000000"/>
        </w:rPr>
        <w:t>Заштита од пожара, поплаве, електричне струје, удара грома и других опасних појава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17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Ради остваривања заштите од пожара, запослени и ученици су дужни да спроводе мере прописане Законом о заштити од пожара, плановима заштите од пожара, одлукама надлежног органа јединице локалне самоуправе, школског одбора и других органа и општим актом Школе којим се уређују начин, поступак и мере у области противпожарне заштите.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18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Ради остваривања заштите и безбедности од поплаве и изливања фекалија, домар свакодневно проверава исправност водоводних и канализационих инсталација и предузима потребне мере у случају уочених промена које могу угрозити безбедност ученика и запослених у Школи.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Сви запослени и ученици обавезни су да без одлагања обавесте домара, директора, помоћника директора или секретара о уоченим променама на водоводним и канализационим инсталацијама, које могу угрозити безбедност ученика и запослених у Школи.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19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Ради остваривања заштите и безбедности од електричне струје, домар свакодневно проверава исправност електричних инсталација и предузима потребне мере у случају уочених промена које могу угрозити безбедност ученика и запослених у Школи.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Сви запослени и ученици обавезни су да без одлагања обавесте домара, директора, помоћника директора или секретара о уоченим променама на електричним инсталацијама, које могу угрозити безбедност.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20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Уређаји, други предмети и материје који се користе у наставном процесу, за одржавање хигијене или у друге сврхе морају се држати ван домашаја неовлашћених лица, ако могу представљати опасност по живот и здравље ученика.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21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Ради остваривања заштите и безбедности од удара грома, Школа редовно проверава исправност громобранских инсталација, у складу са прописима у тој области.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lastRenderedPageBreak/>
        <w:t>Сви запослени и ученици обавезни су да без одлагања обавесте домара, директора, помоћника директора или секретара о уоченим променама на громобранским инсталацијама, које могу довести у питање њихово функционисање.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22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Заштита и безбедност од других опасних ствари и појава остварује се сходном применом чл.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17. </w:t>
      </w:r>
      <w:proofErr w:type="gramStart"/>
      <w:r w:rsidRPr="00B707F1">
        <w:rPr>
          <w:rFonts w:ascii="Arial" w:eastAsia="Times New Roman" w:hAnsi="Arial" w:cs="Arial"/>
          <w:color w:val="000000"/>
        </w:rPr>
        <w:t>до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22. </w:t>
      </w:r>
      <w:proofErr w:type="gramStart"/>
      <w:r w:rsidRPr="00B707F1">
        <w:rPr>
          <w:rFonts w:ascii="Arial" w:eastAsia="Times New Roman" w:hAnsi="Arial" w:cs="Arial"/>
          <w:color w:val="000000"/>
        </w:rPr>
        <w:t>овог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правилника. </w:t>
      </w:r>
    </w:p>
    <w:p w:rsidR="00AA1074" w:rsidRPr="00B707F1" w:rsidRDefault="00AA1074" w:rsidP="00AA107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4" w:name="str_5"/>
      <w:bookmarkEnd w:id="4"/>
      <w:r w:rsidRPr="00B707F1">
        <w:rPr>
          <w:rFonts w:ascii="Arial" w:eastAsia="Times New Roman" w:hAnsi="Arial" w:cs="Arial"/>
          <w:color w:val="000000"/>
        </w:rPr>
        <w:t>III Заштита и безбедност на путу између куће и школе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23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Директор Школе је обавезан да сарађује са органима надлежним за безбедност саобраћаја и прати стање саобраћајне сигнализације на прилазима Школи.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Сваки запослени обавезан је да о уоченим недостацима на саобраћајној сигнализацији обавести директора, помоћника директора или секретара, који ће ради решавања проблема ступити у контакт с надлежним органима.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24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Школа пред надлежним органима покреће иницијативе ради побољшања безбедности у саобраћају на прилазима Школи (постављање "лежећих полицајаца", семафора и других уређаја, организовање дежурства саобраћајних полицајаца и тако даље).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25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Заштита ученика у саобраћају обезбеђује се организовањем предавања саобраћајних стручњака, приказивањем филмова о саобраћају, разговором на часовима одељенске заједнице и родитељским састанцима.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5" w:name="str_6"/>
      <w:bookmarkEnd w:id="5"/>
      <w:r w:rsidRPr="00B707F1">
        <w:rPr>
          <w:rFonts w:ascii="Arial" w:eastAsia="Times New Roman" w:hAnsi="Arial" w:cs="Arial"/>
          <w:color w:val="000000"/>
        </w:rPr>
        <w:t>IV Заштита и безбедност ван зграде школе и школског дворишта, за време остваривања образовно-васпитног рада и других активности које организује школа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26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На остваривање заштите и безбедности ученика за време боравка на екскурзији или настави у природи, као и за време извођења неке друге активности ван зграде Школе и школског дворишта, примењују се основне одредбе Правилника, а сходно се примењују његове одредбе о остваривању заштите и безбедности ученика у згради Школе и школском дворишту. Посебно треба водити рачуна о томе да се у циљу заштите и безбедности превоз ученика, по правилу, не врши у касним ноћним или раним јутарњим сатима </w:t>
      </w:r>
    </w:p>
    <w:p w:rsidR="00AA1074" w:rsidRPr="00B707F1" w:rsidRDefault="00AA1074" w:rsidP="00AA107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6" w:name="str_7"/>
      <w:bookmarkEnd w:id="6"/>
      <w:r w:rsidRPr="00B707F1">
        <w:rPr>
          <w:rFonts w:ascii="Arial" w:eastAsia="Times New Roman" w:hAnsi="Arial" w:cs="Arial"/>
          <w:b/>
          <w:bCs/>
          <w:color w:val="000000"/>
        </w:rPr>
        <w:t>Заштита и безбедност ученика за време извођења екскурзија и наставе у природи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27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lastRenderedPageBreak/>
        <w:t>Екскурзија и настава у природи, као облици образовно-васпитног рада, изводе се у складу са школским програмом, који је донет на основу одговарајућег важећег наставног плана и програма, годишњим планом рада школе и програмом за организовање екскурзије и наставе у природи.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Екскурзија и настава у природи се може изводити након добијене сагласности савета родитеља Школе.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28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Приликом избора понуђача за извођење екскурзије и наставе у природи, Школа ће посебну пажњу посветити његовој оспособљености за остваривање заштите и безбедности ученика за време активности која се организује.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Уговор који се закључује за извођење екскурзије и наставе у природи мора да садржи посебне ставке које се односе на предузимање мера заштите и безбедности ученика.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Оспособљеност понуђача за остваривање заштите и безбедности ученика односи се нарочито на: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1) </w:t>
      </w:r>
      <w:proofErr w:type="gramStart"/>
      <w:r w:rsidRPr="00B707F1">
        <w:rPr>
          <w:rFonts w:ascii="Arial" w:eastAsia="Times New Roman" w:hAnsi="Arial" w:cs="Arial"/>
          <w:color w:val="000000"/>
        </w:rPr>
        <w:t>поседовање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одговарајуће лиценце за рад;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2) </w:t>
      </w:r>
      <w:proofErr w:type="gramStart"/>
      <w:r w:rsidRPr="00B707F1">
        <w:rPr>
          <w:rFonts w:ascii="Arial" w:eastAsia="Times New Roman" w:hAnsi="Arial" w:cs="Arial"/>
          <w:color w:val="000000"/>
        </w:rPr>
        <w:t>кадровску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и техничку опремљеност за организовање путовања ученика;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3) </w:t>
      </w:r>
      <w:proofErr w:type="gramStart"/>
      <w:r w:rsidRPr="00B707F1">
        <w:rPr>
          <w:rFonts w:ascii="Arial" w:eastAsia="Times New Roman" w:hAnsi="Arial" w:cs="Arial"/>
          <w:color w:val="000000"/>
        </w:rPr>
        <w:t>кадровску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и техничку опремљеност за остваривање заштите и безбедности ученика у објекту у којем су смештени (физичко и техничко обезбеђење објекта, обезбеђена медицинска помоћ и тако даље); </w:t>
      </w:r>
    </w:p>
    <w:p w:rsidR="00AA1074" w:rsidRPr="00B707F1" w:rsidRDefault="008225F8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4) </w:t>
      </w:r>
      <w:proofErr w:type="gramStart"/>
      <w:r w:rsidRPr="00B707F1">
        <w:rPr>
          <w:rFonts w:ascii="Arial" w:eastAsia="Times New Roman" w:hAnsi="Arial" w:cs="Arial"/>
          <w:color w:val="000000"/>
        </w:rPr>
        <w:t>квалитет</w:t>
      </w:r>
      <w:proofErr w:type="gramEnd"/>
      <w:r w:rsidRPr="00B707F1">
        <w:rPr>
          <w:rFonts w:ascii="Arial" w:eastAsia="Times New Roman" w:hAnsi="Arial" w:cs="Arial"/>
          <w:color w:val="000000"/>
        </w:rPr>
        <w:t xml:space="preserve"> исхране ученика.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Смештај ученика на екскурзији и извођење настави у природи мора се обезбедити само у објектима који испуњавају услове за извођење ових облика образовно-васпитног рада.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Пре поласка на наставу у природи Школа обавезно организује лекарски преглед свих ученика.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bookmarkStart w:id="7" w:name="str_8"/>
      <w:bookmarkStart w:id="8" w:name="str_9"/>
      <w:bookmarkEnd w:id="7"/>
      <w:bookmarkEnd w:id="8"/>
      <w:r w:rsidRPr="00B707F1">
        <w:rPr>
          <w:rFonts w:ascii="Arial" w:eastAsia="Times New Roman" w:hAnsi="Arial" w:cs="Arial"/>
          <w:b/>
          <w:bCs/>
          <w:color w:val="000000"/>
        </w:rPr>
        <w:t>Обавезе школе у заштити од дискриминације, злостављања, занемаривања, страначког организовања и деловања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 xml:space="preserve">Члан </w:t>
      </w:r>
      <w:r w:rsidR="008225F8" w:rsidRPr="00B707F1">
        <w:rPr>
          <w:rFonts w:ascii="Arial" w:eastAsia="Times New Roman" w:hAnsi="Arial" w:cs="Arial"/>
          <w:b/>
          <w:bCs/>
          <w:color w:val="000000"/>
        </w:rPr>
        <w:t>29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Школа је у обавези да планира превентивне и интервентне програме са циљем промене понашања код ученика.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 xml:space="preserve">У том циљу, Школа израђује и реализује годишње програме заштите од насиља, злостављања и занемаривања и програма спречавања дискриминације у складу са Законом и правилником којим се уређује протокол поступања у установи у одговору на насиље, злостављање и занемаривање и правилником којим се уређује поступање </w:t>
      </w:r>
      <w:r w:rsidRPr="00B707F1">
        <w:rPr>
          <w:rFonts w:ascii="Arial" w:eastAsia="Times New Roman" w:hAnsi="Arial" w:cs="Arial"/>
          <w:color w:val="000000"/>
        </w:rPr>
        <w:lastRenderedPageBreak/>
        <w:t>установе у случају сумње или утврђеног дискриминаторног понашања и вређања угледа, части или достојанства личности.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Остваривању овог вида заштите и безбедности ученика служе поштовање одредаба правила понашања у Школи, активности стручног тима за заштиту од дискриминације, насиља, злостављања и занемаривања и других одговарајућих стручних органа.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3</w:t>
      </w:r>
      <w:r w:rsidR="008225F8" w:rsidRPr="00B707F1">
        <w:rPr>
          <w:rFonts w:ascii="Arial" w:eastAsia="Times New Roman" w:hAnsi="Arial" w:cs="Arial"/>
          <w:b/>
          <w:bCs/>
          <w:color w:val="000000"/>
        </w:rPr>
        <w:t>0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У Школи су забрањене активности којима се угрожавају, омаловажавају, дискриминишу или издвајају ученици, запослени и друга лица, односно групе лица, по основу: расне, националне, етничке, језичке, верске или полне припадности, физичких и психичких својстава, сметњи у развоју и инвалидитета, здравственог стања, узраста, социјалног и културног порекла, имовног стања, односно политичког опредељења и подстицање или неспречавање таквих активности, као и по другим основима утврђеним законом којим се прописује забрана дискриминације.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Школа је у обавези да поступа у складу са актом којим се утврђују ближи критеријуми за препознавање облика дискриминације од стране запосленог, ученика или трећег лица у установи, а који заједнички прописују министар просвете и министар надлежан за послове људских права.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3</w:t>
      </w:r>
      <w:r w:rsidR="008225F8" w:rsidRPr="00B707F1">
        <w:rPr>
          <w:rFonts w:ascii="Arial" w:eastAsia="Times New Roman" w:hAnsi="Arial" w:cs="Arial"/>
          <w:b/>
          <w:bCs/>
          <w:color w:val="000000"/>
        </w:rPr>
        <w:t>1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У Школи је забрањено: физичко, психичко и социјално насиље; злостављање и занемаривање ученика; физичко кажњавање и вређање личности, односно сексуална злоупотреба ученика или запослених.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У Школи је забрањен сваки облик насиља и злостављања од стране ученика, његовог родитеља и одраслог над наставником, стручним сарадником или другим запосленим.Због повреде ове забране, против родитеља се покреће прекршајни, односно кривични поступак.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3</w:t>
      </w:r>
      <w:r w:rsidR="008225F8" w:rsidRPr="00B707F1">
        <w:rPr>
          <w:rFonts w:ascii="Arial" w:eastAsia="Times New Roman" w:hAnsi="Arial" w:cs="Arial"/>
          <w:b/>
          <w:bCs/>
          <w:color w:val="000000"/>
        </w:rPr>
        <w:t>2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У Школи није дозвољено страначко организовање и деловање и коришћење простора школе у те сврхе.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9" w:name="str_10"/>
      <w:bookmarkEnd w:id="9"/>
      <w:r w:rsidRPr="00B707F1">
        <w:rPr>
          <w:rFonts w:ascii="Arial" w:eastAsia="Times New Roman" w:hAnsi="Arial" w:cs="Arial"/>
          <w:color w:val="000000"/>
        </w:rPr>
        <w:t>V Завршне одредбе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t>Члан 3</w:t>
      </w:r>
      <w:r w:rsidR="008225F8" w:rsidRPr="00B707F1">
        <w:rPr>
          <w:rFonts w:ascii="Arial" w:eastAsia="Times New Roman" w:hAnsi="Arial" w:cs="Arial"/>
          <w:b/>
          <w:bCs/>
          <w:color w:val="000000"/>
        </w:rPr>
        <w:t>3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Овај правилник донет је у сарадњи са надлежним органом јединице локалне самоуправе.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AA1074" w:rsidRPr="00B707F1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Измене и допуне овог правилника врше се на исти начин и по поступку прописаном за његово доношење.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F32BA9" w:rsidRDefault="00F32BA9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AA1074" w:rsidRPr="00B707F1" w:rsidRDefault="00AA1074" w:rsidP="00AA10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b/>
          <w:bCs/>
          <w:color w:val="000000"/>
        </w:rPr>
        <w:lastRenderedPageBreak/>
        <w:t>Члан 3</w:t>
      </w:r>
      <w:r w:rsidR="008225F8" w:rsidRPr="00B707F1">
        <w:rPr>
          <w:rFonts w:ascii="Arial" w:eastAsia="Times New Roman" w:hAnsi="Arial" w:cs="Arial"/>
          <w:b/>
          <w:bCs/>
          <w:color w:val="000000"/>
        </w:rPr>
        <w:t>4</w:t>
      </w:r>
    </w:p>
    <w:p w:rsidR="00AA1074" w:rsidRDefault="00AA1074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>Правилник ступа на снагу осмог дана од дана објављивања на огласној табли Школе.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F32BA9" w:rsidRPr="00B707F1" w:rsidRDefault="00F32BA9" w:rsidP="00F32B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B707F1">
        <w:rPr>
          <w:rFonts w:ascii="Arial" w:eastAsia="Times New Roman" w:hAnsi="Arial" w:cs="Arial"/>
          <w:color w:val="000000"/>
        </w:rPr>
        <w:t xml:space="preserve">Даном ступања на снагу овог правилника престаје да важи правилник заведен под бројем </w:t>
      </w:r>
      <w:r w:rsidR="009D62A7">
        <w:rPr>
          <w:rFonts w:ascii="Arial" w:eastAsia="Times New Roman" w:hAnsi="Arial" w:cs="Arial"/>
          <w:color w:val="000000"/>
          <w:lang/>
        </w:rPr>
        <w:t>1284</w:t>
      </w:r>
      <w:r w:rsidRPr="00B707F1">
        <w:rPr>
          <w:rFonts w:ascii="Arial" w:eastAsia="Times New Roman" w:hAnsi="Arial" w:cs="Arial"/>
          <w:color w:val="000000"/>
        </w:rPr>
        <w:t xml:space="preserve"> од 2</w:t>
      </w:r>
      <w:r w:rsidR="009D62A7">
        <w:rPr>
          <w:rFonts w:ascii="Arial" w:eastAsia="Times New Roman" w:hAnsi="Arial" w:cs="Arial"/>
          <w:color w:val="000000"/>
          <w:lang/>
        </w:rPr>
        <w:t>9</w:t>
      </w:r>
      <w:r w:rsidRPr="00B707F1">
        <w:rPr>
          <w:rFonts w:ascii="Arial" w:eastAsia="Times New Roman" w:hAnsi="Arial" w:cs="Arial"/>
          <w:color w:val="000000"/>
        </w:rPr>
        <w:t>.</w:t>
      </w:r>
      <w:r w:rsidR="009D62A7">
        <w:rPr>
          <w:rFonts w:ascii="Arial" w:eastAsia="Times New Roman" w:hAnsi="Arial" w:cs="Arial"/>
          <w:color w:val="000000"/>
          <w:lang/>
        </w:rPr>
        <w:t>11</w:t>
      </w:r>
      <w:r w:rsidRPr="00B707F1">
        <w:rPr>
          <w:rFonts w:ascii="Arial" w:eastAsia="Times New Roman" w:hAnsi="Arial" w:cs="Arial"/>
          <w:color w:val="000000"/>
        </w:rPr>
        <w:t>.20</w:t>
      </w:r>
      <w:r w:rsidR="009D62A7">
        <w:rPr>
          <w:rFonts w:ascii="Arial" w:eastAsia="Times New Roman" w:hAnsi="Arial" w:cs="Arial"/>
          <w:color w:val="000000"/>
          <w:lang/>
        </w:rPr>
        <w:t>22</w:t>
      </w:r>
      <w:r w:rsidRPr="00B707F1">
        <w:rPr>
          <w:rFonts w:ascii="Arial" w:eastAsia="Times New Roman" w:hAnsi="Arial" w:cs="Arial"/>
          <w:color w:val="000000"/>
        </w:rPr>
        <w:t>.године.</w:t>
      </w:r>
      <w:proofErr w:type="gramEnd"/>
      <w:r w:rsidRPr="00B707F1">
        <w:rPr>
          <w:rFonts w:ascii="Arial" w:eastAsia="Times New Roman" w:hAnsi="Arial" w:cs="Arial"/>
          <w:color w:val="000000"/>
        </w:rPr>
        <w:t> </w:t>
      </w:r>
    </w:p>
    <w:p w:rsidR="00F32BA9" w:rsidRDefault="00F32BA9" w:rsidP="00F32BA9">
      <w:pPr>
        <w:pBdr>
          <w:bottom w:val="single" w:sz="12" w:space="1" w:color="auto"/>
        </w:pBdr>
        <w:ind w:left="6381"/>
        <w:jc w:val="center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E23814">
        <w:rPr>
          <w:rFonts w:ascii="Arial" w:hAnsi="Arial" w:cs="Arial"/>
        </w:rPr>
        <w:t>ред</w:t>
      </w:r>
      <w:r w:rsidRPr="00E23814">
        <w:rPr>
          <w:rFonts w:ascii="Arial" w:hAnsi="Arial" w:cs="Arial"/>
        </w:rPr>
        <w:softHyphen/>
        <w:t>сед</w:t>
      </w:r>
      <w:r w:rsidRPr="00E23814">
        <w:rPr>
          <w:rFonts w:ascii="Arial" w:hAnsi="Arial" w:cs="Arial"/>
        </w:rPr>
        <w:softHyphen/>
        <w:t>ник Школ</w:t>
      </w:r>
      <w:r w:rsidRPr="00E23814">
        <w:rPr>
          <w:rFonts w:ascii="Arial" w:hAnsi="Arial" w:cs="Arial"/>
        </w:rPr>
        <w:softHyphen/>
        <w:t>ског од</w:t>
      </w:r>
      <w:r w:rsidRPr="00E23814">
        <w:rPr>
          <w:rFonts w:ascii="Arial" w:hAnsi="Arial" w:cs="Arial"/>
        </w:rPr>
        <w:softHyphen/>
        <w:t>бо</w:t>
      </w:r>
      <w:r w:rsidRPr="00E23814">
        <w:rPr>
          <w:rFonts w:ascii="Arial" w:hAnsi="Arial" w:cs="Arial"/>
        </w:rPr>
        <w:softHyphen/>
        <w:t>ра</w:t>
      </w:r>
    </w:p>
    <w:p w:rsidR="00F32BA9" w:rsidRDefault="00F32BA9" w:rsidP="00F32BA9">
      <w:pPr>
        <w:pBdr>
          <w:bottom w:val="single" w:sz="12" w:space="1" w:color="auto"/>
        </w:pBdr>
        <w:ind w:left="638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32BA9" w:rsidRPr="00E23814" w:rsidRDefault="00F32BA9" w:rsidP="00F32BA9">
      <w:pPr>
        <w:ind w:left="504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Данијела Ескић</w:t>
      </w:r>
    </w:p>
    <w:p w:rsidR="00F32BA9" w:rsidRDefault="00F32BA9" w:rsidP="00F32BA9">
      <w:pPr>
        <w:jc w:val="both"/>
        <w:rPr>
          <w:rFonts w:ascii="Arial" w:eastAsia="Calibri" w:hAnsi="Arial" w:cs="Arial"/>
          <w:noProof/>
        </w:rPr>
      </w:pPr>
      <w:r w:rsidRPr="00C83A4E">
        <w:rPr>
          <w:rFonts w:ascii="Arial" w:eastAsia="Calibri" w:hAnsi="Arial" w:cs="Arial"/>
          <w:noProof/>
        </w:rPr>
        <w:t>П</w:t>
      </w:r>
      <w:r>
        <w:rPr>
          <w:rFonts w:ascii="Arial" w:eastAsia="Calibri" w:hAnsi="Arial" w:cs="Arial"/>
          <w:noProof/>
        </w:rPr>
        <w:t>равилник</w:t>
      </w:r>
      <w:r w:rsidRPr="00C83A4E">
        <w:rPr>
          <w:rFonts w:ascii="Arial" w:eastAsia="Calibri" w:hAnsi="Arial" w:cs="Arial"/>
          <w:noProof/>
        </w:rPr>
        <w:t xml:space="preserve"> је објављен на огласној табли Школе дана </w:t>
      </w:r>
      <w:r w:rsidR="009D62A7">
        <w:rPr>
          <w:rFonts w:ascii="Arial" w:eastAsia="Calibri" w:hAnsi="Arial" w:cs="Arial"/>
          <w:noProof/>
          <w:lang/>
        </w:rPr>
        <w:t>1</w:t>
      </w:r>
      <w:r w:rsidR="006E72D9">
        <w:rPr>
          <w:rFonts w:ascii="Arial" w:eastAsia="Calibri" w:hAnsi="Arial" w:cs="Arial"/>
          <w:noProof/>
        </w:rPr>
        <w:t>3.</w:t>
      </w:r>
      <w:r w:rsidR="009D62A7">
        <w:rPr>
          <w:rFonts w:ascii="Arial" w:eastAsia="Calibri" w:hAnsi="Arial" w:cs="Arial"/>
          <w:noProof/>
          <w:lang/>
        </w:rPr>
        <w:t>09</w:t>
      </w:r>
      <w:r>
        <w:rPr>
          <w:rFonts w:ascii="Arial" w:eastAsia="Calibri" w:hAnsi="Arial" w:cs="Arial"/>
          <w:noProof/>
        </w:rPr>
        <w:t>.202</w:t>
      </w:r>
      <w:r w:rsidR="009D62A7">
        <w:rPr>
          <w:rFonts w:ascii="Arial" w:eastAsia="Calibri" w:hAnsi="Arial" w:cs="Arial"/>
          <w:noProof/>
          <w:lang/>
        </w:rPr>
        <w:t>4</w:t>
      </w:r>
      <w:r>
        <w:rPr>
          <w:rFonts w:ascii="Arial" w:eastAsia="Calibri" w:hAnsi="Arial" w:cs="Arial"/>
          <w:noProof/>
        </w:rPr>
        <w:t>.</w:t>
      </w:r>
      <w:r w:rsidRPr="00C83A4E">
        <w:rPr>
          <w:rFonts w:ascii="Arial" w:eastAsia="Calibri" w:hAnsi="Arial" w:cs="Arial"/>
          <w:noProof/>
        </w:rPr>
        <w:t>године.</w:t>
      </w:r>
    </w:p>
    <w:p w:rsidR="00F32BA9" w:rsidRDefault="00F32BA9" w:rsidP="00F32BA9">
      <w:pPr>
        <w:jc w:val="both"/>
        <w:rPr>
          <w:rFonts w:ascii="Arial" w:eastAsia="Calibri" w:hAnsi="Arial" w:cs="Arial"/>
          <w:noProof/>
        </w:rPr>
      </w:pPr>
    </w:p>
    <w:p w:rsidR="00F32BA9" w:rsidRPr="006E1824" w:rsidRDefault="00F32BA9" w:rsidP="00F32BA9">
      <w:pPr>
        <w:jc w:val="both"/>
        <w:rPr>
          <w:rFonts w:ascii="Arial" w:eastAsia="Calibri" w:hAnsi="Arial" w:cs="Arial"/>
          <w:noProof/>
        </w:rPr>
      </w:pPr>
    </w:p>
    <w:p w:rsidR="00F32BA9" w:rsidRDefault="00F32BA9" w:rsidP="00F32BA9">
      <w:pPr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    </w:t>
      </w:r>
      <w:r>
        <w:rPr>
          <w:rFonts w:ascii="Arial" w:eastAsia="Calibri" w:hAnsi="Arial" w:cs="Arial"/>
          <w:noProof/>
        </w:rPr>
        <w:tab/>
        <w:t xml:space="preserve">    </w:t>
      </w:r>
      <w:r w:rsidRPr="00C83A4E">
        <w:rPr>
          <w:rFonts w:ascii="Arial" w:eastAsia="Calibri" w:hAnsi="Arial" w:cs="Arial"/>
          <w:noProof/>
        </w:rPr>
        <w:t>Секретар школе</w:t>
      </w:r>
    </w:p>
    <w:p w:rsidR="00F32BA9" w:rsidRPr="00711DEA" w:rsidRDefault="00F32BA9" w:rsidP="00F32BA9">
      <w:pPr>
        <w:jc w:val="both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 xml:space="preserve">    ________________________</w:t>
      </w:r>
    </w:p>
    <w:p w:rsidR="00F32BA9" w:rsidRPr="00C83A4E" w:rsidRDefault="00F32BA9" w:rsidP="00F32BA9">
      <w:pPr>
        <w:ind w:firstLine="709"/>
        <w:jc w:val="both"/>
        <w:rPr>
          <w:rFonts w:ascii="Arial" w:eastAsia="Calibri" w:hAnsi="Arial" w:cs="Arial"/>
          <w:noProof/>
        </w:rPr>
      </w:pPr>
      <w:r w:rsidRPr="00C83A4E">
        <w:rPr>
          <w:rFonts w:ascii="Arial" w:eastAsia="Calibri" w:hAnsi="Arial" w:cs="Arial"/>
          <w:noProof/>
        </w:rPr>
        <w:t>Драгана Алексендрић</w:t>
      </w:r>
    </w:p>
    <w:p w:rsidR="00F32BA9" w:rsidRPr="00F32BA9" w:rsidRDefault="00F32BA9" w:rsidP="00AA10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8225F8" w:rsidRPr="00B707F1" w:rsidRDefault="00AA1074" w:rsidP="00F32B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B707F1">
        <w:rPr>
          <w:rFonts w:ascii="Arial" w:eastAsia="Times New Roman" w:hAnsi="Arial" w:cs="Arial"/>
          <w:color w:val="000000"/>
        </w:rPr>
        <w:t>  </w:t>
      </w:r>
    </w:p>
    <w:p w:rsidR="008225F8" w:rsidRPr="00B707F1" w:rsidRDefault="008225F8" w:rsidP="008225F8">
      <w:pPr>
        <w:spacing w:before="100" w:beforeAutospacing="1" w:after="100" w:afterAutospacing="1" w:line="240" w:lineRule="auto"/>
        <w:rPr>
          <w:rFonts w:ascii="Arial" w:hAnsi="Arial" w:cs="Arial"/>
        </w:rPr>
      </w:pPr>
    </w:p>
    <w:sectPr w:rsidR="008225F8" w:rsidRPr="00B707F1" w:rsidSect="00B707F1">
      <w:pgSz w:w="12240" w:h="15840"/>
      <w:pgMar w:top="1417" w:right="126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hyphenationZone w:val="425"/>
  <w:characterSpacingControl w:val="doNotCompress"/>
  <w:compat/>
  <w:rsids>
    <w:rsidRoot w:val="00AA1074"/>
    <w:rsid w:val="000B0B67"/>
    <w:rsid w:val="00106E6B"/>
    <w:rsid w:val="003A7633"/>
    <w:rsid w:val="00501188"/>
    <w:rsid w:val="005D6245"/>
    <w:rsid w:val="005E6579"/>
    <w:rsid w:val="006050C0"/>
    <w:rsid w:val="00632979"/>
    <w:rsid w:val="00636758"/>
    <w:rsid w:val="006E72D9"/>
    <w:rsid w:val="008225F8"/>
    <w:rsid w:val="008E417B"/>
    <w:rsid w:val="009D62A7"/>
    <w:rsid w:val="00AA1074"/>
    <w:rsid w:val="00B707F1"/>
    <w:rsid w:val="00CC7418"/>
    <w:rsid w:val="00D53498"/>
    <w:rsid w:val="00D570FA"/>
    <w:rsid w:val="00E059A4"/>
    <w:rsid w:val="00EF0499"/>
    <w:rsid w:val="00F32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AA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AA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A1074"/>
  </w:style>
  <w:style w:type="paragraph" w:customStyle="1" w:styleId="wyq090---pododsek">
    <w:name w:val="wyq090---pododsek"/>
    <w:basedOn w:val="Normal"/>
    <w:rsid w:val="00AA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AA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Gaca</cp:lastModifiedBy>
  <cp:revision>4</cp:revision>
  <cp:lastPrinted>2022-12-02T09:00:00Z</cp:lastPrinted>
  <dcterms:created xsi:type="dcterms:W3CDTF">2024-09-09T07:16:00Z</dcterms:created>
  <dcterms:modified xsi:type="dcterms:W3CDTF">2024-11-20T12:19:00Z</dcterms:modified>
</cp:coreProperties>
</file>